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0E47" w14:textId="77777777" w:rsidR="006071AA" w:rsidRDefault="006071AA" w:rsidP="006071AA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 wp14:anchorId="4E4E71AF" wp14:editId="326C255C">
            <wp:extent cx="2639573" cy="844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 logo_313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573" cy="8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7949C" w14:textId="77777777" w:rsidR="006071AA" w:rsidRDefault="006071AA" w:rsidP="006071AA">
      <w:pPr>
        <w:rPr>
          <w:sz w:val="36"/>
          <w:szCs w:val="36"/>
        </w:rPr>
      </w:pPr>
    </w:p>
    <w:p w14:paraId="531CDDD7" w14:textId="77777777" w:rsidR="006071AA" w:rsidRPr="009134BC" w:rsidRDefault="006071AA" w:rsidP="006071AA">
      <w:pPr>
        <w:rPr>
          <w:sz w:val="36"/>
          <w:szCs w:val="36"/>
        </w:rPr>
      </w:pPr>
      <w:r w:rsidRPr="009134BC">
        <w:rPr>
          <w:sz w:val="36"/>
          <w:szCs w:val="36"/>
        </w:rPr>
        <w:t>Mennonite Central Committee Ontario</w:t>
      </w:r>
    </w:p>
    <w:p w14:paraId="157771A7" w14:textId="47F0FC43" w:rsidR="006071AA" w:rsidRDefault="00841ADB" w:rsidP="006071AA">
      <w:pPr>
        <w:rPr>
          <w:sz w:val="36"/>
          <w:szCs w:val="36"/>
        </w:rPr>
      </w:pPr>
      <w:r>
        <w:rPr>
          <w:sz w:val="36"/>
          <w:szCs w:val="36"/>
        </w:rPr>
        <w:t xml:space="preserve">Financial </w:t>
      </w:r>
      <w:r w:rsidR="006071AA" w:rsidRPr="009134BC">
        <w:rPr>
          <w:sz w:val="36"/>
          <w:szCs w:val="36"/>
        </w:rPr>
        <w:t>Guidelines</w:t>
      </w:r>
    </w:p>
    <w:p w14:paraId="224FC067" w14:textId="039382A0" w:rsidR="006071AA" w:rsidRDefault="006071AA" w:rsidP="006071AA">
      <w:pPr>
        <w:rPr>
          <w:sz w:val="36"/>
          <w:szCs w:val="36"/>
        </w:rPr>
      </w:pPr>
      <w:r>
        <w:rPr>
          <w:sz w:val="36"/>
          <w:szCs w:val="36"/>
        </w:rPr>
        <w:t xml:space="preserve">Refugee </w:t>
      </w:r>
      <w:r w:rsidRPr="0023431B">
        <w:rPr>
          <w:sz w:val="36"/>
          <w:szCs w:val="36"/>
        </w:rPr>
        <w:t>Newcomers</w:t>
      </w:r>
      <w:r w:rsidR="00EB7050" w:rsidRPr="0023431B">
        <w:rPr>
          <w:sz w:val="36"/>
          <w:szCs w:val="36"/>
        </w:rPr>
        <w:t xml:space="preserve"> </w:t>
      </w:r>
      <w:r w:rsidR="00B04298" w:rsidRPr="0023431B">
        <w:rPr>
          <w:sz w:val="36"/>
          <w:szCs w:val="36"/>
        </w:rPr>
        <w:t>Earning Employment Income</w:t>
      </w:r>
    </w:p>
    <w:p w14:paraId="572A0FB2" w14:textId="400AFEE0" w:rsidR="006071AA" w:rsidRDefault="006071AA" w:rsidP="00841ADB">
      <w:pPr>
        <w:pBdr>
          <w:top w:val="single" w:sz="4" w:space="1" w:color="auto"/>
        </w:pBdr>
        <w:rPr>
          <w:rFonts w:ascii="Helv" w:hAnsi="Helv" w:cs="Helv"/>
          <w:color w:val="000000"/>
          <w:u w:val="single"/>
        </w:rPr>
      </w:pPr>
      <w:r w:rsidRPr="009134BC">
        <w:rPr>
          <w:sz w:val="36"/>
          <w:szCs w:val="36"/>
        </w:rPr>
        <w:t xml:space="preserve"> </w:t>
      </w:r>
    </w:p>
    <w:p w14:paraId="03A8F8AF" w14:textId="47D8B2B2" w:rsidR="00414AAE" w:rsidRPr="00414AAE" w:rsidRDefault="00D411D5" w:rsidP="00D559C3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u w:val="single"/>
        </w:rPr>
      </w:pPr>
      <w:r>
        <w:rPr>
          <w:rFonts w:ascii="Helv" w:hAnsi="Helv" w:cs="Helv"/>
          <w:color w:val="000000"/>
          <w:u w:val="single"/>
        </w:rPr>
        <w:t>Financial Support</w:t>
      </w:r>
      <w:r w:rsidR="00414AAE" w:rsidRPr="00414AAE">
        <w:rPr>
          <w:rFonts w:ascii="Helv" w:hAnsi="Helv" w:cs="Helv"/>
          <w:color w:val="000000"/>
          <w:u w:val="single"/>
        </w:rPr>
        <w:t xml:space="preserve"> Guidelines for Newcomers</w:t>
      </w:r>
      <w:r>
        <w:rPr>
          <w:rFonts w:ascii="Helv" w:hAnsi="Helv" w:cs="Helv"/>
          <w:color w:val="000000"/>
          <w:u w:val="single"/>
        </w:rPr>
        <w:t xml:space="preserve"> earning income during</w:t>
      </w:r>
      <w:r w:rsidR="00414AAE" w:rsidRPr="00414AAE">
        <w:rPr>
          <w:rFonts w:ascii="Helv" w:hAnsi="Helv" w:cs="Helv"/>
          <w:color w:val="000000"/>
          <w:u w:val="single"/>
        </w:rPr>
        <w:t xml:space="preserve"> Private Sponsorship</w:t>
      </w:r>
    </w:p>
    <w:p w14:paraId="0458FCF6" w14:textId="77777777" w:rsidR="00414AAE" w:rsidRDefault="00414AAE" w:rsidP="00D559C3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bookmarkStart w:id="0" w:name="_GoBack"/>
      <w:bookmarkEnd w:id="0"/>
    </w:p>
    <w:p w14:paraId="64ED235C" w14:textId="4D06E5CD" w:rsidR="00D559C3" w:rsidRDefault="00D559C3" w:rsidP="00D559C3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The priority </w:t>
      </w:r>
      <w:r w:rsidRPr="0023431B">
        <w:rPr>
          <w:rFonts w:ascii="Helv" w:hAnsi="Helv" w:cs="Helv"/>
        </w:rPr>
        <w:t xml:space="preserve">for </w:t>
      </w:r>
      <w:r w:rsidR="0099107D" w:rsidRPr="0023431B">
        <w:rPr>
          <w:rFonts w:ascii="Helv" w:hAnsi="Helv" w:cs="Helv"/>
        </w:rPr>
        <w:t xml:space="preserve">some </w:t>
      </w:r>
      <w:r>
        <w:rPr>
          <w:rFonts w:ascii="Helv" w:hAnsi="Helv" w:cs="Helv"/>
          <w:color w:val="000000"/>
        </w:rPr>
        <w:t>newcomers in their first year is to learn English, as this is what will help them become self-reliant in the long run. However, a job that still allows for English study to continue can also provide a place for them to practice their English and be a positive way to</w:t>
      </w:r>
      <w:r w:rsidR="00EB7050">
        <w:rPr>
          <w:rFonts w:ascii="Helv" w:hAnsi="Helv" w:cs="Helv"/>
          <w:color w:val="000000"/>
        </w:rPr>
        <w:t xml:space="preserve"> </w:t>
      </w:r>
      <w:r w:rsidR="0099107D" w:rsidRPr="0023431B">
        <w:rPr>
          <w:rFonts w:ascii="Helv" w:hAnsi="Helv" w:cs="Helv"/>
        </w:rPr>
        <w:t>develop skills that are critical for self-sufficiency.</w:t>
      </w:r>
      <w:r w:rsidRPr="0023431B">
        <w:rPr>
          <w:rFonts w:ascii="Helv" w:hAnsi="Helv" w:cs="Helv"/>
        </w:rPr>
        <w:t xml:space="preserve"> </w:t>
      </w:r>
    </w:p>
    <w:p w14:paraId="787270E3" w14:textId="14A3B100" w:rsidR="00D559C3" w:rsidRDefault="000F3EAD" w:rsidP="00D559C3">
      <w:pPr>
        <w:rPr>
          <w:rFonts w:ascii="Helv" w:hAnsi="Helv" w:cs="Helv"/>
          <w:color w:val="000000"/>
        </w:rPr>
      </w:pPr>
      <w:r w:rsidRPr="00841ADB">
        <w:rPr>
          <w:rFonts w:ascii="Helv" w:hAnsi="Helv" w:cs="Helv"/>
          <w:b/>
          <w:color w:val="000000"/>
        </w:rPr>
        <w:t>BVOR and JAS</w:t>
      </w:r>
      <w:r>
        <w:rPr>
          <w:rFonts w:ascii="Helv" w:hAnsi="Helv" w:cs="Helv"/>
          <w:color w:val="000000"/>
        </w:rPr>
        <w:t xml:space="preserve">: </w:t>
      </w:r>
      <w:r w:rsidR="00D559C3">
        <w:rPr>
          <w:rFonts w:ascii="Helv" w:hAnsi="Helv" w:cs="Helv"/>
          <w:color w:val="000000"/>
        </w:rPr>
        <w:t xml:space="preserve">Immigration, Refugees and Citizenship Canada (IRCC) requires any income that is earned </w:t>
      </w:r>
      <w:r w:rsidR="00B771DF">
        <w:rPr>
          <w:rFonts w:ascii="Helv" w:hAnsi="Helv" w:cs="Helv"/>
          <w:color w:val="000000"/>
        </w:rPr>
        <w:t xml:space="preserve">while receiving monthly </w:t>
      </w:r>
      <w:r>
        <w:rPr>
          <w:rFonts w:ascii="Helv" w:hAnsi="Helv" w:cs="Helv"/>
          <w:color w:val="000000"/>
        </w:rPr>
        <w:t xml:space="preserve">income assistance </w:t>
      </w:r>
      <w:r w:rsidR="00B771DF">
        <w:rPr>
          <w:rFonts w:ascii="Helv" w:hAnsi="Helv" w:cs="Helv"/>
          <w:color w:val="000000"/>
        </w:rPr>
        <w:t>from the government</w:t>
      </w:r>
      <w:r w:rsidR="00D559C3">
        <w:rPr>
          <w:rFonts w:ascii="Helv" w:hAnsi="Helv" w:cs="Helv"/>
          <w:color w:val="000000"/>
        </w:rPr>
        <w:t xml:space="preserve"> to be reported</w:t>
      </w:r>
      <w:r w:rsidR="00B771DF">
        <w:rPr>
          <w:rFonts w:ascii="Helv" w:hAnsi="Helv" w:cs="Helv"/>
          <w:color w:val="000000"/>
        </w:rPr>
        <w:t xml:space="preserve"> (months</w:t>
      </w:r>
      <w:r w:rsidR="00BE0487">
        <w:rPr>
          <w:rFonts w:ascii="Helv" w:hAnsi="Helv" w:cs="Helv"/>
          <w:color w:val="000000"/>
        </w:rPr>
        <w:t xml:space="preserve"> 2-7 for BVORs, </w:t>
      </w:r>
      <w:r w:rsidR="00B771DF">
        <w:rPr>
          <w:rFonts w:ascii="Helv" w:hAnsi="Helv" w:cs="Helv"/>
          <w:color w:val="000000"/>
        </w:rPr>
        <w:t>months</w:t>
      </w:r>
      <w:r w:rsidR="00BE0487">
        <w:rPr>
          <w:rFonts w:ascii="Helv" w:hAnsi="Helv" w:cs="Helv"/>
          <w:color w:val="000000"/>
        </w:rPr>
        <w:t xml:space="preserve"> 1-24</w:t>
      </w:r>
      <w:r w:rsidR="00B771DF">
        <w:rPr>
          <w:rFonts w:ascii="Helv" w:hAnsi="Helv" w:cs="Helv"/>
          <w:color w:val="000000"/>
        </w:rPr>
        <w:t xml:space="preserve"> for JAS).</w:t>
      </w:r>
      <w:r w:rsidR="00D559C3">
        <w:rPr>
          <w:rFonts w:ascii="Helv" w:hAnsi="Helv" w:cs="Helv"/>
          <w:color w:val="000000"/>
        </w:rPr>
        <w:t xml:space="preserve"> If income is </w:t>
      </w:r>
      <w:r w:rsidR="0023431B">
        <w:rPr>
          <w:rFonts w:ascii="Helv" w:hAnsi="Helv" w:cs="Helv"/>
          <w:color w:val="000000"/>
        </w:rPr>
        <w:t xml:space="preserve">earned that is 50% or higher then what the government provides, </w:t>
      </w:r>
      <w:r w:rsidR="00D559C3">
        <w:rPr>
          <w:rFonts w:ascii="Helv" w:hAnsi="Helv" w:cs="Helv"/>
          <w:color w:val="000000"/>
        </w:rPr>
        <w:t>the</w:t>
      </w:r>
      <w:r w:rsidR="00290E7C">
        <w:rPr>
          <w:rFonts w:ascii="Helv" w:hAnsi="Helv" w:cs="Helv"/>
          <w:color w:val="000000"/>
        </w:rPr>
        <w:t xml:space="preserve"> government assistance </w:t>
      </w:r>
      <w:r w:rsidR="00D559C3">
        <w:rPr>
          <w:rFonts w:ascii="Helv" w:hAnsi="Helv" w:cs="Helv"/>
          <w:color w:val="000000"/>
        </w:rPr>
        <w:t xml:space="preserve">will </w:t>
      </w:r>
      <w:r w:rsidR="00BE0487">
        <w:rPr>
          <w:rFonts w:ascii="Helv" w:hAnsi="Helv" w:cs="Helv"/>
          <w:color w:val="000000"/>
        </w:rPr>
        <w:t xml:space="preserve">begin to </w:t>
      </w:r>
      <w:r w:rsidR="00D559C3">
        <w:rPr>
          <w:rFonts w:ascii="Helv" w:hAnsi="Helv" w:cs="Helv"/>
          <w:color w:val="000000"/>
        </w:rPr>
        <w:t xml:space="preserve">be </w:t>
      </w:r>
      <w:r w:rsidR="00D559C3" w:rsidRPr="00841ADB">
        <w:rPr>
          <w:rFonts w:ascii="Helv" w:hAnsi="Helv" w:cs="Helv"/>
        </w:rPr>
        <w:t xml:space="preserve">reduced on a dollar for </w:t>
      </w:r>
      <w:r w:rsidR="00D559C3" w:rsidRPr="0023431B">
        <w:rPr>
          <w:rFonts w:ascii="Helv" w:hAnsi="Helv" w:cs="Helv"/>
        </w:rPr>
        <w:t>dollar basis</w:t>
      </w:r>
      <w:r w:rsidR="00B771DF" w:rsidRPr="0023431B">
        <w:rPr>
          <w:rFonts w:ascii="Helv" w:hAnsi="Helv" w:cs="Helv"/>
        </w:rPr>
        <w:t xml:space="preserve"> after that 50%</w:t>
      </w:r>
      <w:r w:rsidR="00D559C3" w:rsidRPr="0023431B">
        <w:rPr>
          <w:rFonts w:ascii="Helv" w:hAnsi="Helv" w:cs="Helv"/>
        </w:rPr>
        <w:t>.</w:t>
      </w:r>
      <w:r w:rsidR="00290E7C" w:rsidRPr="0023431B">
        <w:rPr>
          <w:rFonts w:ascii="Helv" w:hAnsi="Helv" w:cs="Helv"/>
        </w:rPr>
        <w:t xml:space="preserve"> For example, if the monthly government assistance is $100, </w:t>
      </w:r>
      <w:r w:rsidR="00BB0CE4" w:rsidRPr="0023431B">
        <w:rPr>
          <w:rFonts w:ascii="Helv" w:hAnsi="Helv" w:cs="Helv"/>
        </w:rPr>
        <w:t xml:space="preserve">and </w:t>
      </w:r>
      <w:r w:rsidR="00290E7C" w:rsidRPr="0023431B">
        <w:rPr>
          <w:rFonts w:ascii="Helv" w:hAnsi="Helv" w:cs="Helv"/>
        </w:rPr>
        <w:t>the family earns $60, the government will reduce their support by $10</w:t>
      </w:r>
      <w:r w:rsidR="004D6681" w:rsidRPr="0023431B">
        <w:rPr>
          <w:rFonts w:ascii="Helv" w:hAnsi="Helv" w:cs="Helv"/>
        </w:rPr>
        <w:t xml:space="preserve"> [$60.00 – ($100.00x50%) = $10</w:t>
      </w:r>
      <w:r w:rsidR="000C4BC3" w:rsidRPr="0023431B">
        <w:rPr>
          <w:rFonts w:ascii="Helv" w:hAnsi="Helv" w:cs="Helv"/>
        </w:rPr>
        <w:t>]</w:t>
      </w:r>
      <w:r w:rsidR="00290E7C" w:rsidRPr="0023431B">
        <w:rPr>
          <w:rFonts w:ascii="Helv" w:hAnsi="Helv" w:cs="Helv"/>
        </w:rPr>
        <w:t xml:space="preserve">. This </w:t>
      </w:r>
      <w:r w:rsidR="00290E7C">
        <w:rPr>
          <w:rFonts w:ascii="Helv" w:hAnsi="Helv" w:cs="Helv"/>
        </w:rPr>
        <w:t xml:space="preserve">is explained in the meeting between the family, yourself, and the local </w:t>
      </w:r>
      <w:r w:rsidR="00290E7C">
        <w:rPr>
          <w:rFonts w:ascii="Helv" w:hAnsi="Helv" w:cs="Helv"/>
          <w:color w:val="000000"/>
        </w:rPr>
        <w:t>Immigration, Refugees and Citizenship Canada (IRCC) official.</w:t>
      </w:r>
      <w:r w:rsidR="00B771DF" w:rsidRPr="00841ADB">
        <w:rPr>
          <w:rFonts w:ascii="Helv" w:hAnsi="Helv" w:cs="Helv"/>
        </w:rPr>
        <w:t xml:space="preserve"> </w:t>
      </w:r>
      <w:r w:rsidR="00D559C3" w:rsidRPr="00841ADB">
        <w:rPr>
          <w:rFonts w:ascii="Helv" w:hAnsi="Helv" w:cs="Helv"/>
          <w:i/>
          <w:color w:val="000000"/>
        </w:rPr>
        <w:t xml:space="preserve">Therefore, if someone in the family earns income during </w:t>
      </w:r>
      <w:r w:rsidR="00B771DF" w:rsidRPr="00841ADB">
        <w:rPr>
          <w:rFonts w:ascii="Helv" w:hAnsi="Helv" w:cs="Helv"/>
          <w:i/>
          <w:color w:val="000000"/>
        </w:rPr>
        <w:t xml:space="preserve">the </w:t>
      </w:r>
      <w:r w:rsidR="00D559C3" w:rsidRPr="00841ADB">
        <w:rPr>
          <w:rFonts w:ascii="Helv" w:hAnsi="Helv" w:cs="Helv"/>
          <w:i/>
          <w:color w:val="000000"/>
        </w:rPr>
        <w:t>months</w:t>
      </w:r>
      <w:r w:rsidR="00B771DF" w:rsidRPr="00841ADB">
        <w:rPr>
          <w:rFonts w:ascii="Helv" w:hAnsi="Helv" w:cs="Helv"/>
          <w:i/>
          <w:color w:val="000000"/>
        </w:rPr>
        <w:t xml:space="preserve"> of government support</w:t>
      </w:r>
      <w:r w:rsidR="00D559C3" w:rsidRPr="00841ADB">
        <w:rPr>
          <w:rFonts w:ascii="Helv" w:hAnsi="Helv" w:cs="Helv"/>
          <w:i/>
          <w:color w:val="000000"/>
        </w:rPr>
        <w:t xml:space="preserve">, you likely do not have to worry about </w:t>
      </w:r>
      <w:r w:rsidR="00D559C3" w:rsidRPr="0023431B">
        <w:rPr>
          <w:rFonts w:ascii="Helv" w:hAnsi="Helv" w:cs="Helv"/>
          <w:i/>
        </w:rPr>
        <w:t>reducing</w:t>
      </w:r>
      <w:r w:rsidR="00290E7C" w:rsidRPr="0023431B">
        <w:rPr>
          <w:rFonts w:ascii="Helv" w:hAnsi="Helv" w:cs="Helv"/>
          <w:i/>
        </w:rPr>
        <w:t xml:space="preserve"> </w:t>
      </w:r>
      <w:r w:rsidR="000C4BC3" w:rsidRPr="0023431B">
        <w:rPr>
          <w:rFonts w:ascii="Helv" w:hAnsi="Helv" w:cs="Helv"/>
          <w:i/>
        </w:rPr>
        <w:t xml:space="preserve">the RRDA </w:t>
      </w:r>
      <w:r w:rsidR="00290E7C" w:rsidRPr="0023431B">
        <w:rPr>
          <w:rFonts w:ascii="Helv" w:hAnsi="Helv" w:cs="Helv"/>
          <w:i/>
        </w:rPr>
        <w:t>financial</w:t>
      </w:r>
      <w:r w:rsidR="00D559C3" w:rsidRPr="0023431B">
        <w:rPr>
          <w:rFonts w:ascii="Helv" w:hAnsi="Helv" w:cs="Helv"/>
          <w:i/>
        </w:rPr>
        <w:t xml:space="preserve"> </w:t>
      </w:r>
      <w:r w:rsidR="00D559C3" w:rsidRPr="00841ADB">
        <w:rPr>
          <w:rFonts w:ascii="Helv" w:hAnsi="Helv" w:cs="Helv"/>
          <w:i/>
          <w:color w:val="000000"/>
        </w:rPr>
        <w:t>support, as the government is already doing so.</w:t>
      </w:r>
      <w:r w:rsidR="00D559C3">
        <w:rPr>
          <w:rFonts w:ascii="Helv" w:hAnsi="Helv" w:cs="Helv"/>
          <w:color w:val="000000"/>
        </w:rPr>
        <w:t xml:space="preserve"> </w:t>
      </w:r>
    </w:p>
    <w:p w14:paraId="59862426" w14:textId="0C049161" w:rsidR="0099107D" w:rsidRPr="0023431B" w:rsidRDefault="00290E7C" w:rsidP="0099107D">
      <w:pPr>
        <w:rPr>
          <w:rFonts w:ascii="Helv" w:hAnsi="Helv" w:cs="Helv"/>
          <w:color w:val="00B0F0"/>
        </w:rPr>
      </w:pPr>
      <w:r w:rsidRPr="00841ADB">
        <w:rPr>
          <w:rFonts w:ascii="Helv" w:hAnsi="Helv" w:cs="Helv"/>
          <w:b/>
          <w:color w:val="000000"/>
        </w:rPr>
        <w:t>When there is no government support (</w:t>
      </w:r>
      <w:r>
        <w:rPr>
          <w:rFonts w:ascii="Helv" w:hAnsi="Helv" w:cs="Helv"/>
          <w:b/>
          <w:color w:val="000000"/>
        </w:rPr>
        <w:t xml:space="preserve">Named and </w:t>
      </w:r>
      <w:r w:rsidRPr="00841ADB">
        <w:rPr>
          <w:rFonts w:ascii="Helv" w:hAnsi="Helv" w:cs="Helv"/>
          <w:b/>
          <w:color w:val="000000"/>
        </w:rPr>
        <w:t>BVOR after month 7)</w:t>
      </w:r>
      <w:r>
        <w:rPr>
          <w:rFonts w:ascii="Helv" w:hAnsi="Helv" w:cs="Helv"/>
          <w:color w:val="000000"/>
        </w:rPr>
        <w:t xml:space="preserve">: </w:t>
      </w:r>
      <w:r w:rsidR="00D559C3">
        <w:rPr>
          <w:rFonts w:ascii="Helv" w:hAnsi="Helv" w:cs="Helv"/>
          <w:color w:val="000000"/>
        </w:rPr>
        <w:t>MCC recognizes the rules and guidelines set out by</w:t>
      </w:r>
      <w:r w:rsidR="00B73BF8" w:rsidRPr="00B73BF8">
        <w:rPr>
          <w:rFonts w:ascii="Helv" w:hAnsi="Helv" w:cs="Helv"/>
          <w:color w:val="000000"/>
        </w:rPr>
        <w:t xml:space="preserve"> </w:t>
      </w:r>
      <w:r w:rsidR="00B73BF8">
        <w:rPr>
          <w:rFonts w:ascii="Helv" w:hAnsi="Helv" w:cs="Helv"/>
          <w:color w:val="000000"/>
        </w:rPr>
        <w:t>Immigration, Refugees and Citizenship Canada (IRCC) (see above)</w:t>
      </w:r>
      <w:r w:rsidR="00D559C3">
        <w:rPr>
          <w:rFonts w:ascii="Helv" w:hAnsi="Helv" w:cs="Helv"/>
          <w:color w:val="000000"/>
        </w:rPr>
        <w:t xml:space="preserve">, and echoes them in our guidelines for how income affects support from the sponsor group. </w:t>
      </w:r>
      <w:r w:rsidRPr="00841ADB">
        <w:rPr>
          <w:rFonts w:ascii="Helv" w:hAnsi="Helv" w:cs="Helv"/>
          <w:i/>
          <w:color w:val="000000"/>
        </w:rPr>
        <w:t>W</w:t>
      </w:r>
      <w:r w:rsidR="00D559C3" w:rsidRPr="00841ADB">
        <w:rPr>
          <w:rFonts w:ascii="Helv" w:hAnsi="Helv" w:cs="Helv"/>
          <w:i/>
          <w:color w:val="000000"/>
        </w:rPr>
        <w:t>hen income is earned that is 50% or higher than what the sponsor group is providing</w:t>
      </w:r>
      <w:r w:rsidR="00B73BF8" w:rsidRPr="00841ADB">
        <w:rPr>
          <w:rFonts w:ascii="Helv" w:hAnsi="Helv" w:cs="Helv"/>
          <w:i/>
          <w:color w:val="000000"/>
        </w:rPr>
        <w:t>,</w:t>
      </w:r>
      <w:r w:rsidR="00414AAE" w:rsidRPr="00841ADB">
        <w:rPr>
          <w:rFonts w:ascii="Helv" w:hAnsi="Helv" w:cs="Helv"/>
          <w:i/>
          <w:color w:val="000000"/>
        </w:rPr>
        <w:t xml:space="preserve"> </w:t>
      </w:r>
      <w:r w:rsidR="0099107D">
        <w:rPr>
          <w:rFonts w:ascii="Helv" w:hAnsi="Helv" w:cs="Helv"/>
          <w:i/>
          <w:color w:val="000000"/>
        </w:rPr>
        <w:t xml:space="preserve">we advise </w:t>
      </w:r>
      <w:r w:rsidR="00D559C3" w:rsidRPr="00841ADB">
        <w:rPr>
          <w:rFonts w:ascii="Helv" w:hAnsi="Helv" w:cs="Helv"/>
          <w:i/>
          <w:color w:val="000000"/>
        </w:rPr>
        <w:t>groups to begin scaling back on financial support, on a discretionary basis.</w:t>
      </w:r>
      <w:r w:rsidR="00D559C3">
        <w:rPr>
          <w:rFonts w:ascii="Helv" w:hAnsi="Helv" w:cs="Helv"/>
          <w:color w:val="000000"/>
        </w:rPr>
        <w:t xml:space="preserve"> We will not give strict </w:t>
      </w:r>
      <w:r w:rsidR="00D559C3" w:rsidRPr="0023431B">
        <w:rPr>
          <w:rFonts w:ascii="Helv" w:hAnsi="Helv" w:cs="Helv"/>
        </w:rPr>
        <w:t>advisement as to the amount that should be scaled back, as this will be decided by the sponsorship group, based on the family in question.</w:t>
      </w:r>
      <w:r w:rsidR="0099107D" w:rsidRPr="0023431B">
        <w:rPr>
          <w:rFonts w:ascii="Helv" w:hAnsi="Helv" w:cs="Helv"/>
        </w:rPr>
        <w:t xml:space="preserve"> If you have any concerns or questions about this, please, contact our Finance Team.</w:t>
      </w:r>
    </w:p>
    <w:p w14:paraId="742CF424" w14:textId="0A25ABA3" w:rsidR="00CE2464" w:rsidRDefault="00CE2464" w:rsidP="00D559C3"/>
    <w:sectPr w:rsidR="00CE2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C3"/>
    <w:rsid w:val="000C4BC3"/>
    <w:rsid w:val="000F3EAD"/>
    <w:rsid w:val="00102951"/>
    <w:rsid w:val="0016620A"/>
    <w:rsid w:val="001E47A6"/>
    <w:rsid w:val="0023431B"/>
    <w:rsid w:val="00290E7C"/>
    <w:rsid w:val="003D6A05"/>
    <w:rsid w:val="00414AAE"/>
    <w:rsid w:val="00471244"/>
    <w:rsid w:val="004D6681"/>
    <w:rsid w:val="006071AA"/>
    <w:rsid w:val="00841ADB"/>
    <w:rsid w:val="0099107D"/>
    <w:rsid w:val="00B04298"/>
    <w:rsid w:val="00B73BF8"/>
    <w:rsid w:val="00B771DF"/>
    <w:rsid w:val="00BB0CE4"/>
    <w:rsid w:val="00BE0487"/>
    <w:rsid w:val="00CE2464"/>
    <w:rsid w:val="00D411D5"/>
    <w:rsid w:val="00D559C3"/>
    <w:rsid w:val="00D71525"/>
    <w:rsid w:val="00EB7050"/>
    <w:rsid w:val="00F74B06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48AC"/>
  <w15:chartTrackingRefBased/>
  <w15:docId w15:val="{CF958667-FDFC-460C-BA62-06351019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7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Central Committee Ontario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Forget</dc:creator>
  <cp:keywords/>
  <dc:description/>
  <cp:lastModifiedBy>Sara Brubacher</cp:lastModifiedBy>
  <cp:revision>2</cp:revision>
  <dcterms:created xsi:type="dcterms:W3CDTF">2016-07-06T14:23:00Z</dcterms:created>
  <dcterms:modified xsi:type="dcterms:W3CDTF">2016-07-06T14:23:00Z</dcterms:modified>
</cp:coreProperties>
</file>